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0001695355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00"/>
        <w:spacing w:after="0" w:line="281" w:lineRule="auto"/>
        <w:rPr>
          <w:sz w:val="20"/>
          <w:szCs w:val="20"/>
          <w:color w:val="auto"/>
        </w:rPr>
      </w:pPr>
      <w:r>
        <w:rPr>
          <w:rFonts w:ascii="Times New Roman" w:cs="Times New Roman" w:eastAsia="Times New Roman" w:hAnsi="Times New Roman"/>
          <w:sz w:val="22"/>
          <w:szCs w:val="22"/>
          <w:color w:val="auto"/>
        </w:rPr>
        <w:t>ASBURY AUTOMOTIVE GROUP INCORPORATED 001-31262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2905 PREMIERE PARKWAY NW, SUITE 300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DULUTH</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30097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770-418-8200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JED MATTHEW MILSTEIN</w:t>
      </w:r>
    </w:p>
    <w:p>
      <w:pPr>
        <w:spacing w:after="0" w:line="44" w:lineRule="exact"/>
        <w:rPr>
          <w:sz w:val="24"/>
          <w:szCs w:val="24"/>
          <w:color w:val="auto"/>
        </w:rPr>
      </w:pPr>
    </w:p>
    <w:p>
      <w:pPr>
        <w:sectPr>
          <w:pgSz w:w="11900" w:h="16838" w:orient="portrait"/>
          <w:cols w:equalWidth="0" w:num="2">
            <w:col w:w="5740" w:space="360"/>
            <w:col w:w="5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1132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266314.32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19440558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02/14/2025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685</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02/14/2025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02/20/2025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80</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02/20/2025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03/06/2025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367</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03/06/2025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-803910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11/25/2025</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Jed Matthew Milstein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2025-11-25T16:00:55Z</dcterms:created>
  <dcterms:modified xsi:type="dcterms:W3CDTF">2025-11-25T16:00:55Z</dcterms:modified>
</cp:coreProperties>
</file>